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November 3,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bookmarkStart w:id="0" w:name="ReadingTitle"/>
      <w:bookmarkStart w:id="1" w:name="CP_JUMP_3683"/>
      <w:bookmarkEnd w:id="0"/>
      <w:bookmarkEnd w:id="1"/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Thirty-first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485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bookmarkStart w:id="2" w:name="ReadingComponents"/>
      <w:bookmarkStart w:id="3" w:name="CP_JUMP_3684"/>
      <w:bookmarkEnd w:id="2"/>
      <w:bookmarkEnd w:id="3"/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philippians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phil 2:1-4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there is any encouragement in Christ,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any solace in love,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any participation in the Spirit,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any compassion and mercy,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complete my joy by being of the same mind, with the same love,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united in heart, thinking one thing.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nothing out of selfishness or out of vainglory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rather, humbly regard others as more important than yourselves,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each looking out not for his own interests,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also everyone for those of others.</w:t>
      </w:r>
    </w:p>
    <w:p w:rsidR="004778A9" w:rsidRPr="00DD4CB3" w:rsidRDefault="004778A9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5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131:1bcde, 2, 3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you, O Lord, I have found my peace.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 LORD, my heart is not proud,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are my eyes haughty;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busy not myself with great things,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with things too sublime for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you, O Lord, I have found my peace.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Nay rather, I have stilled and quieted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soul like a weaned child.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Like a weaned child on its mother’s lap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is my soul within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you, O Lord, I have found my peace.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 Israel, hope in the LORD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both now and forever.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you, O Lord, I have found my peace.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6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14:12-14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On a </w:t>
      </w:r>
      <w:proofErr w:type="spellStart"/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Jesus went to dine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at the home of one of the leading Pharisees.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the host who invited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“When you hold a lunch or a dinner,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invite your friends or your brothers or sisters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your relatives or your wealthy neighbors,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case they may invite you back and you have repayment.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Rather, when you hold a banquet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invite the poor, the crippled, the lame, the blind;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indeed will you be because of their inability to repay you.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will be repaid at the resurrection of the righteous.”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E2137" w:rsidRPr="00DD4CB3" w:rsidRDefault="00220A85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E2137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4, 2014</w:t>
      </w:r>
    </w:p>
    <w:p w:rsidR="00220A85" w:rsidRPr="00DD4CB3" w:rsidRDefault="00220A85" w:rsidP="00220A85">
      <w:pPr>
        <w:shd w:val="clear" w:color="auto" w:fill="FFFFFF"/>
        <w:spacing w:before="150" w:after="0" w:line="240" w:lineRule="atLeast"/>
        <w:ind w:right="240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 xml:space="preserve">Memorial of Saint Charles </w:t>
      </w:r>
      <w:proofErr w:type="spellStart"/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Borromeo</w:t>
      </w:r>
      <w:proofErr w:type="spellEnd"/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, Bishop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486</w:t>
      </w:r>
    </w:p>
    <w:p w:rsidR="002E2137" w:rsidRPr="00DD4CB3" w:rsidRDefault="002E2137" w:rsidP="002E2137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philippians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7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phil 2:5-11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Have among yourselves the same attitude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that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is also yours in Christ Jesus,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Who, though he was in the form of God,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did not regard equality with God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something to be grasped.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Rather, he emptied himself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taking the form of a slave,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coming in human likeness;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and, found human in appearance,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humbled himself,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becoming obedient to death,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death on a cross.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this, God greatly exalted him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bestowed on him the name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is above every name,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at the name of Jesus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every knee should bend,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those in heaven and on earth and under the earth,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every tongue confess that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Christ is Lord,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glory of God the Father.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 w:val="es-MX"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 w:val="es-MX"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 w:val="es-MX"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 w:val="es-MX"/>
        </w:rPr>
        <w:lastRenderedPageBreak/>
        <w:t xml:space="preserve">Responsorial Psalm </w:t>
      </w:r>
      <w:hyperlink r:id="rId8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 w:val="es-MX"/>
          </w:rPr>
          <w:t>ps 22:26b-27, 28-30ab, 30e, 31-32</w:t>
        </w:r>
      </w:hyperlink>
    </w:p>
    <w:p w:rsidR="00220A85" w:rsidRPr="00DD4CB3" w:rsidRDefault="002E2137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praise you, Lord, in the assembly of your people.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fulfill my vows before those who fear him.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 lowly shall eat their fill;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who seek the LORD shall praise him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“May your hearts be ever merry!”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 will praise you, Lord, in the assembly of your people.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ends of the earth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shall remember and turn to the LORD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families of the nations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shall bow down before him.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I will praise you, Lord, in the assembly of your people.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dominion is the LORD’s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rules the nations.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him alone shall bow down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who sleep in the earth.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 will praise you, Lord, in the assembly of your people.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him my soul shall live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descendants shall serve him.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coming generation be told of the LORD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they may proclaim to a people yet to be born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justice he has shown.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praise you, Lord, in the assembly of your people.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9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14:15-24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One of those at table with Jesus said to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“Blessed is the one who will dine in the Kingdom of God.”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replied to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 man gave a great dinner to which he invited many.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time for the dinner came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dispatched his servant to say to those invited,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‘Come, everything is now ready.’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one by one, they all began to excuse themselves.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first said to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‘I have purchased a field and must go to examine it;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ask you, consider me excused.’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another said, ‘I have purchased five yoke of oxen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am on my way to evaluate them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ask you, consider me excused.’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another said, ‘I have just married a woman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therefore I cannot come.’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servant went and reported this to his master.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master of the house in a rage commanded his servant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‘Go out quickly into the streets and alleys of the town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bring in here the poor and the crippled, the blind and the lame.’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servant reported, ‘Sir, your orders have been carried out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still there is room.’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master then ordered the servant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‘Go out to the highways and hedgerows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make people come in that my home may be filled.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For, I tell you, none of those men who were invited will taste my dinner.’”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E2137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20A85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6,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Thirty-first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488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E2137" w:rsidRPr="00DD4CB3" w:rsidRDefault="002E2137" w:rsidP="002E2137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philippians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0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phil 3:3-8a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We are the circumcision,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who worship through the Spirit of God,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boast in Christ Jesus and do not put our confidence in flesh,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although I myself have grounds for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confidence even in the flesh.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If anyone else thinks he can be confident i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n flesh, all the more can I.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Circumcised on the eighth day,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race of Israel, of the tribe of Benjamin,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Hebrew of Hebrew parentage,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observance of the law a Pharisee,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zeal I persecuted the Church,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righteousness based on the law I was blamel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ess.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But whatever gains I had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these I have come to consider a loss because of Christ.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More than that, I even consider everything as a loss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the supreme good of knowing Christ Jesus my Lord.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11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105:2-3, 4-5, 6-7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Let hearts rejoice who search for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him, sing his praise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proclaim all his wondrous deeds.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Glory in his holy name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rejoice, O hearts that seek the LORD!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Let hearts rejoice who search for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Look to the LORD in his strength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seek to serve him constantly.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Recall the wondrous deeds that he has wrought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portents, and the judgments he has uttered.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Let hearts rejoice who search for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descendants of Abraham, his servants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sons of Jacob, his chosen ones!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He, the LORD, is our God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throughout the earth his judgments prevail.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Let hearts rejoice who search for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12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15:1-10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 tax collectors and sinners were all drawing near to listen to Jesus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Pharisees and scribes began to complain, saying,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“This man welcomes sinners and eats with them.”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Jesus addressed this parable to them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“What man among you having a hundred sheep and losing one of them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would not leave the ninety-nine in the desert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go after the lost one until he finds it?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when he does find it,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sets it on his shoulders with great joy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and, upon his arrival home,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calls together his friends and neighbors and says to them,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‘Rejoice with me because I have found my lost sheep.’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 tell 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you,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in just the same way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will be more joy in heaven over one sinner who repents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than over ninety-nine righteous people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have no need of repentance.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“Or what woman having ten coins and losing one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would not light a lamp and sweep the house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searching carefully until she finds it?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when she does find it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calls together her friends and neighbors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says to them,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‘Rejoice with me because I have found the coin that I lost.’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just the same way, I tell you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will be rejoicing among the angels of God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over one sinner who repents.”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E2137" w:rsidRPr="00DD4CB3" w:rsidRDefault="002E2137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7,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Thirty-first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489</w:t>
      </w:r>
    </w:p>
    <w:p w:rsidR="002E2137" w:rsidRPr="00DD4CB3" w:rsidRDefault="002E2137" w:rsidP="002E2137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philippians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3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phil 3:17-4:1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E2137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Join with others in being imitators of me, brothers and sisters,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observe those who thus conduct themselves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according to the model you have in us.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many, as I have often told you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now tell you even in tears,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conduct themselves as enemies of the cross of Christ.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Their end is destruction.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Their God is their stomach;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their glory is in their “shame.”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Their minds are occupied with earthly things.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our citizenship is in heaven,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it we also await a savior, the Lord Jesus Christ.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will change our lowly body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to conform with his glorified Body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by the power that enables him also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bring all things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into subjection to himself.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Therefore, my brothers and sisters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whom I love and long for, my joy and crown,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in this way stand firm in the Lord, beloved. 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14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122:1-2, 3-4ab, 4cd-5</w:t>
        </w:r>
      </w:hyperlink>
    </w:p>
    <w:p w:rsid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Let us go rejoicing to the house of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rejoiced because they said to me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“We will go up to the house of the LORD.”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now we have set foot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within your gates, O Jerusalem.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Let us go rejoicing to the house of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Jerusalem, built as a city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compact unity.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it the tribes go up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tribes of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Let us go rejoicing to the house of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According to the decree for Israel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give thanks to the name of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it are set up judgment seats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seats for the house of David.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Let us go rejoicing to the house of the Lord.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15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16:1-8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disciples, “A rich man had a steward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was reported to him for squandering his prop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erty.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summoned him and said,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‘What is this I hear about you?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Prepare a fu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ll account of your stewardship,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because yo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u can no longer be my steward.’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 steward sai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d to </w:t>
      </w:r>
      <w:proofErr w:type="gramStart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himself</w:t>
      </w:r>
      <w:proofErr w:type="gramEnd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, ‘What shall I do,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now that my master is taking the po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sition of steward away from me?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I am not strong enough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to dig and I am ashamed to beg. I know what I shall do so that,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when I a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m removed from the stewardship,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they ma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y welcome me into their homes.’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He called in his master’s debtors one by on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e.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To the first he said, ‘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How much do you owe my master?’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 replied, ‘One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hundred measures of olive oil.’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He said to him, ‘Here is your promissory note.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Sit down an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d quickly write one for fifty.’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Then to another he said,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‘And you, how much do you owe?’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He replied, ‘O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ne hundred measures of wheat.’ 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He said to him,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‘Here is your promissory note; write one for eighty.’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the master commended that dishones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 steward for acting prudently. For the children of this world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are more prudent in dealing with their own generation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than the children of light.”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lastRenderedPageBreak/>
        <w:t>Top of Form</w:t>
      </w:r>
    </w:p>
    <w:p w:rsidR="00220A85" w:rsidRPr="00DD4CB3" w:rsidRDefault="00220A85" w:rsidP="00DD4CB3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November 10,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Leo the Great, Pope and Doctor of the Church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491</w:t>
      </w:r>
    </w:p>
    <w:p w:rsidR="002E2137" w:rsidRPr="00DD4CB3" w:rsidRDefault="002E2137" w:rsidP="002E2137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Titus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6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ti 1:1-9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Paul, a slave of God and Apostle of Jesus Christ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sake of the faith of God’s chosen ones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recognition of religious truth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in the hope of eternal life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God, who does not lie, promised before time began,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indeed at the proper time revealed his word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proclamation with which I was entrusted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the command of God our savior,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Titus, my true child in our common faith: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grace and peace from God the Fathe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r and Christ Jesus our savior.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For this reason I left you in Crete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 might set right what remains to be done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appoint presbyters in every town, as I directed you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condition that a man be blameless,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married only once, with believing children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are not accused of licentiousness or rebellious.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 bishop as God’s steward must be blameless, not arrogant,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irritable, not a drunkard, not aggressive,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greedy for sordid gain, but hospitable, a lover of goodness,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temperate, just, holy, and self-controlled,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holding fast to the true message as taught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he will be able both to exhort with sound doctrine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refute opponents.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17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24:1b-2, 3-4ab, 5-6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LORD’s are the earth and its fullness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world and those who dwell in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For he founded it upon the seas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established it upon the rivers.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can ascend the mountain of the LORD?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or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who may stand in his holy place?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whose hands are sinless, whose heart is clean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desires not what is vain.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shall receive a blessing from the LORD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reward from God his savior.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is the race that seeks for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seeks the face of the God of Jacob.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18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17:1-6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“Things that cause sin will inevitably occur,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woe to the one through whom they occur.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would be better for him if a millstone were put around his nec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k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he be thrown into the sea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than for him to cause one of these little ones to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sin. Be on your guard!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If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your brother sins, rebuke him;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if he repents, forgive him.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if he wrongs you seven times in one day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returns to you seven times saying, ‘I am so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rry,’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should forgive him.”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the Apostles said to the Lord, “Increase our faith.”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replied, “If you have faith the size of a mustard seed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would say to this mulberry tree,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‘Be uprooted and planted in the sea,’ and it would obey you.”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E2137" w:rsidRPr="00DD4CB3" w:rsidRDefault="002E2137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DD4CB3" w:rsidP="00DD4CB3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 xml:space="preserve">                                </w:t>
      </w:r>
      <w:r w:rsidR="00220A85"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November 11,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Martin of Tours, Bishop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492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E2137" w:rsidRPr="00DD4CB3" w:rsidRDefault="002E2137" w:rsidP="002E2137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Titus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19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ti 2:1-8, 11-14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Beloved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must say what is consistent with sound doctrine,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namely, that older men should be temperate, dignified,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self-controlled, sound in faith, love, and endurance.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Similarly, older women should be reverent in their behavior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not slanderers, not addicted to drink,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teaching what is good, so that they may train younger women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love their husbands and children,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be self-controlled, chaste, good homemakers,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under the control of their husbands,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so that the word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of God may not be discredited.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Urge the younger men, similarly, to control themselves,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showing yourself as a model of good deeds in every respect,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with integrity in your teaching, dignity, and sound speech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cannot be criticized,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the opponent will be put to shame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without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anything bad to say about us.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For the grace of God has appeared, saving all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training us to reject godless ways and worldly desires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live temperately, justly, and devoutly in this age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we await the blessed hope,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appearance of the glory of the great God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of our savior Jesus Christ,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gave himself for us to deliver us from all lawlessness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cleanse for himself a people as his own,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eager to do what is good.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20A85" w:rsidRPr="00DD4CB3" w:rsidRDefault="00220A85" w:rsidP="00DD4CB3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20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37:3-4, 18 and 23, 27 and 29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Trust in the LORD and do good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may dwell in the land and be fed in security.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Take delight in the LORD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will grant you your heart’s requests.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watches over the lives of the wholehearted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their inheritance lasts forever.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the LORD are the steps of a man made firm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approves his way.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Turn from evil and do good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may abide forever;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just shall possess the land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dwell in it forever.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salvation of the just comes from the Lord.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1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17:7-10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said to the Apostles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“Who among you would say to your servant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has just come in from plowing or tending sheep in the field,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‘Come here immediately and take your place at table’?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Would he not rather say to him,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‘Prepare something for me to 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eat.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Put on your apron and wait on me while I eat and drink.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may eat and drink when I am finished’?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he grateful to that servant bec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ause he did what was commanded?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So should it be with you.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 have done al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l you have been commanded, say, ‘We are unprofitable servants;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we have done what we were obliged to do.’”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lastRenderedPageBreak/>
        <w:t>Top of Form</w:t>
      </w:r>
    </w:p>
    <w:p w:rsidR="00220A85" w:rsidRPr="00DD4CB3" w:rsidRDefault="00220A85" w:rsidP="00DD4CB3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November 13,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Frances Xavier Cabrini, Virgin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494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E2137" w:rsidRPr="00DD4CB3" w:rsidRDefault="002E2137" w:rsidP="002E2137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letter of St. Paul to the philemon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22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phlm 7-20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Beloved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experienced much joy and encouragement from your love,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the hearts of the holy ones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have been refreshed by you, brother.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although I have the full right in Christ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order you to do what is proper,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rather urge you out of love,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being as I am, Paul, an old man,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now also a prisoner for Christ Jesus.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 urge you on behalf of my child 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Onesimus</w:t>
      </w:r>
      <w:proofErr w:type="spellEnd"/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whose father I have become in my imprisonment,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was once useless to you but is now useful to both you and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am sending him, that is, my own heart, back to you.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should have liked to retain him for myself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he might serve me on your behalf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my imprisonment for the Gospel,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 did not want to do anything without your consent,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the good you do might not be forced but voluntary.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Perhaps this is why he was away from you for a while,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might have him back forever,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longer as a slave but more than a slave, a brother,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beloved especially to me, but even more so to you,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a man and in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if you regard me as a partner, welcome him as you would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if he has done you any injustice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owes you anything, charge it to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I, Paul, write this in my own hand: I will pay.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May I not tell you that you owe me your very self.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Yes, brother, may I profit from you in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Refresh my heart in Christ.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23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146:7, 8-9a, 9bc-10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is he whose help is the God of Jacob.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secures justice for the oppressed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gives food to the hungry.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sets captives free.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is he whose help is the God of Jacob.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gives sight to the blind.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raises up those who were bowed down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loves the just.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protects strangers.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is he whose help is the God of Jacob.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fatherless and the widow he sustains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way of the wicked he thwarts.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shall reign forever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God, O Zion, through all generations. Alleluia.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is he whose help is the God of Jacob.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br/>
      </w: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4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17:20-25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Asked by the Pharisees when the Kingdom of God would come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in reply,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 coming of the Kingdom of God cannot be observed,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 one will announce, ‘Look, here it is,’ or, ‘There it is.’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behold, the Kingdom of God is among you.”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his disciples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 days will come when you will long to see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of the days of the Son of Man, but you will not see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will be those who will say to you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‘Look, there he is,’ or ‘Look, here he is.’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go off, do not run in pursuit.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just as lightning flashes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lights up the sky from one side to the other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will the Son of Man be in his day.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first he must suffer greatly and be rejected by this generation.”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E2137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14,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Thirty-second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495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second letter of john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5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2 jn 4-9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[Chosen Lady:]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rejoiced greatly to find some of your children walking in the truth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just as we were commanded by the Father.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now, Lady, I ask you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as though I were writing a new commandment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one we have had from the beginning: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us love one another.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this is love, that we walk according to his commandments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is the commandment, as you heard from the beginning,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which you should walk.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Many deceivers have gone out into the world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those who do not acknowledge Jesus Christ as coming in the flesh;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is the deceitful one and the antichrist.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Look to yourselves that you do not lose what we worked for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may receive a full recompense.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Anyone who is so “progressive”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not to remain in the teaching of the Christ does not have God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whoever remains in the teaching has the Father and the Son.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4778A9" w:rsidRPr="00DD4CB3" w:rsidRDefault="004778A9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26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119:1, 2, 10, 11, 17, 18</w:t>
        </w:r>
      </w:hyperlink>
    </w:p>
    <w:p w:rsidR="00220A85" w:rsidRPr="00DD4CB3" w:rsidRDefault="002E2137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follow the law of the Lord!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are they whose way is blameless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walk in the law of the LORD.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follow the law of the Lord!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are they who observe his decrees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seek him with all their heart.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follow the law of the Lord!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my heart I seek you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me not stray from your commands.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are they who follow the law of the Lord!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Within my heart I treasure your promise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 may not sin against you.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follow the law of the Lord!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good to your servant, that I may live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keep your words.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follow the law of the Lord!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Open my eyes, that I may consider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wonders of your law.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follow the law of the Lord!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7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17:26-37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“As it was in the days of Noah,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it will be in the days of the Son of Man;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were eating and drinking,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marrying and giving in marriage up to the day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Noah entered the ark,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flood came and destroyed them all.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Similarly, as it was in the days of Lot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were eating, drinking, buying,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selling, planting, building;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the day when Lot left Sodom,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fire and brimstone rained from the sky to destroy them all.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it will be on the day the Son of Man is revealed.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that day, someone who is on the housetop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whose belongings are in the house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must not go down to get them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likewise one in the field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must not return to what was left behind.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Remember the wife of Lot.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Whoever seeks to preserve his life will lose it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whoever loses it will save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tell you, on that night there will be two people in one bed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will be taken, the other left.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there will be two women grinding meal together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one will be taken, the other left.”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said to him in reply, “Where, Lord?”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them, “Where the body is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also the vultures will gather.”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E2137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20A85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17,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Elizabeth of Hungary, Religious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497</w:t>
      </w:r>
    </w:p>
    <w:p w:rsidR="004778A9" w:rsidRPr="00DD4CB3" w:rsidRDefault="004778A9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a </w:t>
      </w:r>
      <w:r w:rsidR="00220A85"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R</w:t>
      </w: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28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1:1-4; 2:1-5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 revelation of Jesus Christ, which God gave to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show his servants what must happen soon.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made it known by sending his angel to his servant John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gives witness to the word of God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the testimony of Jesus Christ by reporting what he saw.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is the one who reads aloud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blessed are those who listen to this prophetic message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heed what is written in it, f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or the appointed time is near.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John, to the seven churches in Asia: grace to you and peace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him who is and who was and who is to come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the se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ven spirits before his throne.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 heard the Lord saying to me: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“To the angel of the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Church in Ephesus, write this</w:t>
      </w:r>
      <w:proofErr w:type="gramStart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“‘The one who holds the seven stars in his right hand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walks in the midst of the seven gold 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lampstands</w:t>
      </w:r>
      <w:proofErr w:type="spell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says this: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know your works, your labor, and your endurance,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that you cannot tolerate the wicked;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tested those who call themselves Apostles but are not,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discovered that they are impostors.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Moreover, you have endurance and have suffered for my name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have not grown weary.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I hold this against you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lost the love you had at first.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Realize how far you have fallen.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Repent, and do the works you did at first.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Otherwise, I will come to you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remove your 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lampstand</w:t>
      </w:r>
      <w:proofErr w:type="spell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from its place, unless you repent.”’”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29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1:1-2, 3, 4 and 6</w:t>
        </w:r>
      </w:hyperlink>
    </w:p>
    <w:p w:rsidR="00220A85" w:rsidRPr="00DD4CB3" w:rsidRDefault="002E2137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Those </w:t>
      </w:r>
      <w:proofErr w:type="gramStart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who</w:t>
      </w:r>
      <w:proofErr w:type="gramEnd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are victorious I will feed from the tree of life.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 man who follows not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counsel of the wicked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walks in the way of sinners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sits in the company of the insolent,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delights in the law of the LORD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meditates on his law day and night.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Those </w:t>
      </w:r>
      <w:proofErr w:type="gramStart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who</w:t>
      </w:r>
      <w:proofErr w:type="gramEnd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are victorious I will feed from the tree of life.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is like a tree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planted near running water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yields its fruit in due season,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whose leaves never fade.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Whatever he 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does,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prospers.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Those </w:t>
      </w:r>
      <w:proofErr w:type="gramStart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who</w:t>
      </w:r>
      <w:proofErr w:type="gramEnd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are victorious I will feed from the tree of life.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so the wicked, not so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are like chaff which the wind drives away.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LORD watches over the way of the just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way of the wicked vanishes.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Those </w:t>
      </w:r>
      <w:proofErr w:type="gramStart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who</w:t>
      </w:r>
      <w:proofErr w:type="gramEnd"/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are victorious I will feed from the tree of life.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DD4CB3" w:rsidRDefault="00DD4CB3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0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18:35-43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As Jesus approached Jericho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blind man was sitting by the roadside begging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hearing a crowd going by, he inquired what was happening.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told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“Jesus of Nazareth is passing by.”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shouted, “Jesus, Son of David, have pity on me!”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people walking in front rebuked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telling him to be silent,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 kept calling out all the more,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“Son of David, have pity on me!”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Jesus stopped and ordered that he be brought to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when he came near, Jesus asked him,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“What do you want me to do for you?”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replied, “Lord, please let me see.”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told him, “Have sight; your faith has saved you.”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immediately received his sight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followed him, giving glory to God.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they saw this, all the people gave praise to God.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E2137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Pr="00DD4CB3" w:rsidRDefault="00DD4CB3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18, 2014</w:t>
      </w:r>
    </w:p>
    <w:p w:rsidR="00220A85" w:rsidRPr="00DD4CB3" w:rsidRDefault="00220A85" w:rsidP="002E213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Thirty-third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498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31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3:1-6, 14-22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I, John, heard the Lord saying to me: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“To the angel of the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Church in Sardis, write this: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“‘The one who has the seven spirits of God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seven stars says this: “I know your works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have the reputation of being alive, but you are dead.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watchful and strengthen what is left, which is going to die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have not found your works complete in the sight of my God.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Remember then how you accepted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and heard; keep it, and repent.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If you are not watchful, I will come like a thief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will never know at what hour I will come upon you.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However, you have a few people in Sardis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have not soiled their garments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they will walk with me dressed in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white,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because they are worthy.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“‘The victor will thus be dressed in white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never erase his name from the book of life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will acknowledge his name in the presence o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f my Father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of his angels.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“‘Whoever has ears ought to hear what the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Spirit says to the churches.’”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“To the angel of the C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hurch in Laodicea, write this: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“‘The Amen, the faithful and true witness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source of God’s creation, says this: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know your works;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know that you are neither cold nor hot.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wish you were either cold or hot.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So, because you are lukewarm, neither hot nor cold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spit you out of my mouth.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say, ‘I am rich and affluent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have no need of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anything,’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yet do not realize that you are wretched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pitiable, poor, blind, and naked.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advise you to buy from me gold refined b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y fire so that you may be rich,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white garments to put on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your shameful nakedness may not be exposed,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buy ointment to smear on your eyes so that you may see.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Those whom I love, I reprove and chastise.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e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arnest, therefore, and repent</w:t>
      </w:r>
      <w:proofErr w:type="gramStart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proofErr w:type="gramEnd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“‘Behold, I stand at the door and knock.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anyone hears my voice and opens the door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 will enter his house and dine with him,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with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give the victor the right to sit with me on my throne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I myself first won the victory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sit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with my Father on his throne.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“‘Whoever has ears ought to hear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the Spirit says to the churches.’”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E2137" w:rsidRPr="00DD4CB3" w:rsidRDefault="002E2137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32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15:2-3a, 3bc-4ab, 5</w:t>
        </w:r>
      </w:hyperlink>
    </w:p>
    <w:p w:rsidR="00220A85" w:rsidRPr="00DD4CB3" w:rsidRDefault="002E2137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seat the victor beside me on my throne.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 walks blamelessly and does justice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thinks the truth in his heart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slanders not with his tongue.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seat the victor beside me on my throne.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harms not his fellow man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takes up a reproach against his neighbor;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whom the reprobate is despised,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while he honors those who fear the LORD.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seat the victor beside me on my throne.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lends not his money at usury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accepts no bribe against the innocent.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 does these things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shall never be disturbed.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seat the victor beside me on my throne.</w:t>
      </w:r>
    </w:p>
    <w:p w:rsidR="00E310B5" w:rsidRPr="00DD4CB3" w:rsidRDefault="00E310B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3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19:1-10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At that time Jesus came to Jericho and intended to pass through the town.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Now a man there named 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Zacchaeus</w:t>
      </w:r>
      <w:proofErr w:type="spellEnd"/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 was a chief tax collector and also a wealthy man,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seeking to see who Jesus was;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 could not see him because of the crowd,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he was short in stature.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he ran ahead and climbed a sycamore tree in order to see Jesus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was about to pass that way.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When he reached the place, Jesus looked up and said,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Zacchaeus</w:t>
      </w:r>
      <w:proofErr w:type="spell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 come down quickly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today I must stay at your house.”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he came down quickly and received him with joy.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When they saw this, they began to grumble, saying,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“He has gone to stay at the house of a sinner.”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Zacchaeus</w:t>
      </w:r>
      <w:proofErr w:type="spell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stood there and said to the Lord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“Behold, half of my possessions, Lord, I shall give to the poor,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if I have extorted anything from anyone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shall repay it four times over.”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Jesus said to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“Today salvation has come to this house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because this man too is a descendant of Abraham.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Son of Man has come to seek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save what was lost.”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B15A1" w:rsidRPr="00DD4CB3" w:rsidRDefault="00AB15A1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20, 2014</w:t>
      </w:r>
    </w:p>
    <w:p w:rsidR="00220A85" w:rsidRPr="00DD4CB3" w:rsidRDefault="00220A85" w:rsidP="00AB15A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Thirty-third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500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34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5:1-10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I, John, saw a scroll in the right hand of the one who sat on the throne.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had writing on both sides and was sealed with seven seals.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 saw a mighty angel who proclaimed in a loud voice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“Who is worthy to open the scroll and break its seals?”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 one in heaven or on earth or under the earth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able to open the scroll or to examine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shed many tears because no one was found worthy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open the scroll or to examine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of the elders said to me, “Do not weep.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lion of the tribe of Judah, the root of David, has triumphed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enabling him to open the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scroll with its seven seals.”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Then I saw standing in the midst of the throne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four living creatures and the elders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Lamb that seemed to have been slain.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had seven horns and seven eyes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these are the seven spirits of God sent out into the whole world.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came and received the scroll from the right hand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of the one who sat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on the throne.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When he took it,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 four living creatures and the twent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y-four elders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fell down before the Lamb.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Each of the elders held a harp and gold bowls filled with incense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are the prayers of the ho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ly ones. They sang a new hymn</w:t>
      </w:r>
      <w:proofErr w:type="gramStart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“Worth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y are you to receive the scroll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break open its seals,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were slain and with your Blood you purchased for God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those from every tribe and tongue, people and nation.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made them a kingdom and priests for our God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will reign on earth.”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 xml:space="preserve">Responsorial Psalm </w:t>
      </w:r>
      <w:hyperlink r:id="rId35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149:1b-2, 3-4, 5-6a and 9b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Lamb has made us a kingdom of priests to serve our God.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the LORD a new song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praise in the assembly of the faithful.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Israel be glad in their maker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children of Zion rejoice in their king.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Lamb has made us a kingdom of priests to serve our God.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them praise his name in the festive dance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let them sing praise to him with </w:t>
      </w:r>
      <w:proofErr w:type="spell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timbrel</w:t>
      </w:r>
      <w:proofErr w:type="spell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harp.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LORD loves his people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adorns the lowly with victory.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Lamb has made us a kingdom of priests to serve our God</w:t>
      </w:r>
      <w:proofErr w:type="gramStart"/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..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faithful exult in glory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them sing for joy upon their couches;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high praises of God be in their throats.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is the glory of all his faithful. Alleluia.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Lamb has made us a kingdom of priests to serve our God.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6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19:41-44</w:t>
        </w:r>
      </w:hyperlink>
    </w:p>
    <w:p w:rsidR="00220A85" w:rsidRPr="00DD4CB3" w:rsidRDefault="00DD4CB3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As Jesus drew near Jerusalem,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he saw the</w:t>
      </w: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city and wept over it, saying,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“If this day you only knew what makes for peace–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</w:t>
      </w: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ow it is hidden from your eyes.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F</w:t>
      </w: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or the days are coming upon you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when your enemies will raise a palisade against you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will encircle you and hem you in on all sides.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will smash you to the ground and your children within you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will not leave one stone upon another within you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you did not recognize the time of your visitation.”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lastRenderedPageBreak/>
        <w:t>Top of Form</w:t>
      </w:r>
    </w:p>
    <w:p w:rsidR="00220A85" w:rsidRPr="00DD4CB3" w:rsidRDefault="00DD4CB3" w:rsidP="00DD4CB3">
      <w:pPr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                                 </w:t>
      </w:r>
      <w:r w:rsidR="00220A85"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November 21, 2014</w:t>
      </w:r>
    </w:p>
    <w:p w:rsidR="00220A85" w:rsidRPr="00DD4CB3" w:rsidRDefault="00220A85" w:rsidP="00AB15A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the Presentation of the Blessed Virgin Mary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501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37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10:8-11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I, John, heard a voice from heaven speak to 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voice spoke to me and said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“Go, take the scroll that lies open in the hand of the angel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is standing on the sea and on the land.”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I went up to the angel and told him to give me the small scroll.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me, “Take and swallow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will turn your stomach sour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in your mouth it will taste as sweet as honey.”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took the small scroll from the angel’s hand and swallowed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my mouth it was like sweet honey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I had eaten it, my stomach turned sour.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someone said to me, “You must prophesy again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about many peoples, nations, tongues, and kings.”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38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119:14, 24, 72, 103, 111, 131</w:t>
        </w:r>
      </w:hyperlink>
    </w:p>
    <w:p w:rsidR="00DD4CB3" w:rsidRDefault="00AB15A1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way of your decrees I rejoice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much as in all riches.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Yes, your decrees are my delight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are my counselors.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law of your mouth is to me more precious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than thousands of gold and silver pieces.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DD4CB3" w:rsidRDefault="00DD4CB3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sweet to my palate are your promises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sweeter than honey to my mouth!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decrees are my inheritance forever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joy of my heart they are.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gasp with open mouth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my yearning for your commands.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sweet to my taste is your promise!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39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19:45-48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entered the temple area and proceeded to drive out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those who were selling things, saying to them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“It is written, </w:t>
      </w:r>
      <w:r w:rsidRPr="00DD4CB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My house shall be a house of prayer,</w:t>
      </w:r>
      <w:r w:rsidRPr="00DD4CB3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but you have made it a den of thieves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every day he was teaching in the temple area.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chief priests, the scribes, and the leaders of the people, meanwhile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were seeking to put him to death,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they could find no way to accomplish their purpose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all the people were hanging on his words.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20A85" w:rsidRPr="00DD4CB3" w:rsidRDefault="00220A85" w:rsidP="00220A8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24, 2014</w:t>
      </w:r>
    </w:p>
    <w:p w:rsidR="00220A85" w:rsidRPr="00DD4CB3" w:rsidRDefault="00220A85" w:rsidP="00AB15A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 xml:space="preserve">Memorial of Saint Andrew </w:t>
      </w:r>
      <w:proofErr w:type="spellStart"/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Dŭng-Lạc</w:t>
      </w:r>
      <w:proofErr w:type="spellEnd"/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, Priest, and Companions, Martyrs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503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0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14:1-3, 4b-5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I, John, looked and there was the Lamb standing on Mount Zion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with him a hundred and forty-four thousand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had his name and his Father’s name written on their foreheads.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heard a sound from heaven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like the sound of rushing water or a loud peal of thunder.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sound I heard was like that of harpists playing their harps.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were singing what seemed to be a new hymn before the throne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before the four living creatures and the elders.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one could learn this hymn except the hundred and forty-four thousand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had been ransomed from the earth.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These are the ones who follow the Lamb wherever he goes.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have been ransomed as the first fruits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human race for God and the Lamb.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their lips no deceit has been found; they are unblemished.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41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42:1bc-2, 3-4ab, 5-6</w:t>
        </w:r>
      </w:hyperlink>
    </w:p>
    <w:p w:rsidR="00DD4CB3" w:rsidRDefault="00AB15A1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LORD’s are the earth and its fullness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world and those who dwell in it.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For he founded it upon the seas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established it upon the rivers.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DD4CB3" w:rsidRDefault="00DD4CB3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can ascend the mountain of the LORD?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or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who may stand in his holy place?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whose hands are sinless, whose heart is clean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desires not what is vain.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this is the people that longs to see your face.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shall receive a blessing from the LORD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 reward from God his savior.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is the race that seeks for him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seeks the face of the God of Jacob.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this is the people that longs to see your face.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2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21:1-4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When Jesus looked up he saw some wealthy people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putting their offerings into the treasury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noticed a poor widow putting in two small coins.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said, “I tell you truly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poor widow put in more than all the rest;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those others have all made offerings from their surplus wealth,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she, from her poverty, has offered her whole livelihood.”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B15A1" w:rsidRPr="00DD4CB3" w:rsidRDefault="00AB15A1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DD4CB3" w:rsidRDefault="00DD4CB3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25, 2014</w:t>
      </w:r>
    </w:p>
    <w:p w:rsidR="00220A85" w:rsidRPr="00DD4CB3" w:rsidRDefault="00220A85" w:rsidP="00AB15A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Thirty-fourth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504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3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14:14-19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I, John, looked and there was a white cloud,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sitting on the cloud one who looked like a son of man,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 gold crown on his head and a sharp sickle in his hand.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Another angel came out of the temple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crying out in a loud voice to the one sitting on the cloud,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“Use your sickle and reap the harvest,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time to reap has come,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the earth’s harvest is fully ripe.”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the one who was sitting on the cloud swung his sickle over the earth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earth was harvested.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another angel came out of the temple in heaven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who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also had a sharp sickle.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another angel came from the altar, who was in charge of the fire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cried out in a loud voice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one who had the sharp sickle,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“Use your sharp sickle and cut the clusters from the earth’s vines,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its grapes are ripe.”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the angel swung his sickle over the earth and cut the earth’s vintage.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threw it into the great wine press of God’s fury.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44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96:10, 11-12, 13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comes to judge the earth.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Say among the nations: The LORD is king.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made the world firm, not to be moved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governs the peoples with equity.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comes to judge the earth.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heavens be glad and the earth rejoice;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sea and what fills it resound;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plains be joyful and all that is in them!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shall all the trees of the forest exult.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Lord comes to judge the earth.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Before the LORD, for he comes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comes to rule the earth.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shall rule the world with justice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peoples with his constancy.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Lord comes to judge the earth.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5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21:5-11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While some people were speaking about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the temple was adorned with cost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ly stones and votive offerings,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said, “All that you see here–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days will come when there will not be left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 stone upon another stone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that will not be thrown down.”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Then they asked 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him,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“Teacher, when will this happen?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what sign will there be whe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n all these things are about to happen?”  He answered,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“See that you not be deceived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many will come in my name, saying,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‘I am he,’ and ‘The time has come.’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Do not follow them!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 hear of wars and insurrections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be terrified; for such things must happen first,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it will not immediately be the end.”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them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“Nation will rise against nation, and kingdom against kingdom.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will be powerful earthquakes, famines, and plagues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place to place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awesome sights and mighty signs will come from the sky.”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B15A1" w:rsidRPr="00DD4CB3" w:rsidRDefault="00AB15A1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November 27, 2014 | Thursday of the Thirty-fourth Week in Ordinary Time</w:t>
      </w:r>
    </w:p>
    <w:p w:rsidR="00220A85" w:rsidRPr="00DD4CB3" w:rsidRDefault="00220A85" w:rsidP="00AB15A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Thirty-fourth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506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6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18:1-2, 21-23; 19:1-3, 9a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I, John, saw another angel coming down from 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heaven</w:t>
      </w:r>
      <w:proofErr w:type="gramStart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having great authority,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and the earth be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came illumined by his splendor.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H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t>e cried out in a mighty voice:</w:t>
      </w:r>
      <w:r w:rsid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“Falle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n, fallen is Babylon the great.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She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has become a haunt for demons.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She is a cage for every unclean spirit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 cage for every unclean bird,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 cage for every 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unclean and disgusting beast.”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 mighty angel picked up a stone like a huge millstone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hrew it into the sea and said</w:t>
      </w:r>
      <w:proofErr w:type="gramStart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“With such force will Babylon the great city be thrown down,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will never be found again.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melodies of harpists and musicians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flutists and trumpeters,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ever be heard in you again.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craftsmen in any trade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ever be found in you again.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sound of the millstone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ever be heard in you again.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light from a lamp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ever be seen in you again.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voices of bride and groom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ever be heard in you again.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your merchants were the great ones of the world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nations were led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astray by your magic potion.”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After this I heard what sounded like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loud voice of a great multitude in heaven, saying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“Alleluia!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Salvation, glory, and might belong to our God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true and just are his judgments.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has condemned the great harlot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corrupted the earth with her harlotry.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has avenged on her the blood 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of his servants.”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said a second time</w:t>
      </w:r>
      <w:proofErr w:type="gramStart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“Alleluia! Smoke will ri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se from her forever and ever.”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Then the angel said to me, “Write this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are those who have been called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wedding feast of the Lamb.”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47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100:1b-2, 3, 4, 5</w:t>
        </w:r>
      </w:hyperlink>
    </w:p>
    <w:p w:rsidR="00DD4CB3" w:rsidRDefault="00AB15A1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are called to the wedding feast of the Lamb.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joyfully to the LORD, all you lands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serve the LORD with gladness;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come before him with joyful song.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220A85"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are they who are called to the wedding feast of the Lamb.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 that the LORD is God</w:t>
      </w:r>
      <w:proofErr w:type="gramStart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made us, his we are;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people, the flock he tends.</w:t>
      </w:r>
      <w:r w:rsidR="00220A85"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are called to the wedding feast of the Lamb.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Enter his gates with thanksgiving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courts with praise;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him; bless his name.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are they who are called to the wedding feast of the Lamb.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is good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LORD, whose kindness endures forever,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faithfulness, to all generations.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are they who are called to the wedding feast of the Lamb.</w:t>
      </w:r>
    </w:p>
    <w:p w:rsidR="00AB15A1" w:rsidRPr="00DD4CB3" w:rsidRDefault="00AB15A1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48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21:20-28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“When you see Jerusalem surrounded by armies,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 that its desolation is at hand.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those in Judea must flee to the mountains.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those within the city escape from it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let those in the countryside not enter the city,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these days are the time of punishment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all the Scriptures are fulfilled.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Woe to pregnant women and nursing mothers in those days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 terrible calamity will come upon the earth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wrathful judgment upon this people.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will fall by the edge of the sword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 taken as captives to all the Gentiles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Jerusalem will be trampled underfoot by the Gentiles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until the times 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t>of the Gentiles are fulfilled.</w:t>
      </w:r>
      <w:r w:rsidR="00C9473B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“There will be signs in the sun, the moon, and the stars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on earth nations will be in dismay,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perplexed by the roaring of the sea and the waves.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People will die of fright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anticipation of what is coming upon the world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powers of the heavens will be shaken.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then they will see the Son of Man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coming in a cloud with power and great glory.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these signs begin to happen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stand erect and raise your heads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your redemption is at hand.”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AB15A1" w:rsidRPr="00DD4CB3" w:rsidRDefault="00AB15A1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C9473B" w:rsidRDefault="00C9473B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20A85" w:rsidRPr="00DD4CB3" w:rsidRDefault="00220A85" w:rsidP="00220A85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DD4CB3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November 28, 2014</w:t>
      </w:r>
    </w:p>
    <w:p w:rsidR="00220A85" w:rsidRPr="00DD4CB3" w:rsidRDefault="00220A85" w:rsidP="00AB15A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Thirty-fourth Week in Ordinary Time</w:t>
      </w:r>
      <w:r w:rsidRPr="00DD4CB3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507</w:t>
      </w:r>
    </w:p>
    <w:p w:rsidR="004778A9" w:rsidRPr="00DD4CB3" w:rsidRDefault="004778A9" w:rsidP="004778A9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>a Reading from the book of revelation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hyperlink r:id="rId49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rv 20:1-4, 11-21:2</w:t>
        </w:r>
      </w:hyperlink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I, John, saw an angel come down from heaven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holding in his hand the key to the abyss and a heavy chain.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seized the dragon, the ancient serpent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is the Devil or Satan,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tied it up for a thousand years and threw it into the abyss,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he locked over it and sealed,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it could no longer lead the nations astray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until the thousand years are completed.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this, it is to be released for a short time.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 saw thrones; those who sat on them were entrusted with judgment.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also saw the souls of those who had been beheaded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their witness to Jesus and for the word of God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 had not worshiped the beast or its image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had accepted its mark on their foreheads or hands.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came to life and they reigned with Christ for a thousand years.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Next I saw a large white throne and the one who was sitting on it.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earth and the sky fled from his presence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there was no place for them.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saw the dead, the great and the lowly, standing before the throne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scrolls were opened.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another scroll was opened, the book of life.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dead were judged according to their deeds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what was written in the scrolls.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sea gave up its dead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Death and Hades gave up their dead.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All the dead were judged according to their deeds.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Death and Hades were thrown into the pool of fire.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(This pool of fire is the second death.)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Anyone whose name was not found written in the book of life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thrown into the pool of fire.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 saw a new heaven and a new earth.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former heaven and the former earth had passed away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sea was no more.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also saw the holy city, a new Jerusalem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coming down out of heaven from God,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prepared as a bride adorned for her husband.</w:t>
      </w:r>
    </w:p>
    <w:p w:rsidR="004778A9" w:rsidRPr="00DD4CB3" w:rsidRDefault="004778A9" w:rsidP="004778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4778A9" w:rsidRPr="00DD4CB3" w:rsidRDefault="004778A9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Responsorial Psalm </w:t>
      </w:r>
      <w:hyperlink r:id="rId50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ps 84:3, 4, 5-6a and 8a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Here God lives among his people.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My soul yearns and pines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courts of the LORD.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heart and my flesh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cry out for the living God.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Here God lives among his people.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the sparrow finds a home,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swallow a nest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which she puts her young–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altars, O LORD of hosts,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king and my God!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Here God lives among his people.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they who dwell in your house!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continually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they praise you.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 men whose strength you are!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go from strength to strength.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DD4CB3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Here God lives among his people.</w:t>
      </w:r>
    </w:p>
    <w:p w:rsidR="004778A9" w:rsidRPr="00DD4CB3" w:rsidRDefault="004778A9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C9473B" w:rsidRDefault="00C9473B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</w:p>
    <w:p w:rsidR="004778A9" w:rsidRPr="00DD4CB3" w:rsidRDefault="004778A9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lastRenderedPageBreak/>
        <w:t>a reading from the holy gospel according to luke</w:t>
      </w:r>
    </w:p>
    <w:p w:rsidR="00220A85" w:rsidRPr="00DD4CB3" w:rsidRDefault="00220A85" w:rsidP="00220A8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bCs/>
          <w:caps/>
          <w:color w:val="666666"/>
          <w:spacing w:val="18"/>
          <w:sz w:val="32"/>
          <w:szCs w:val="32"/>
          <w:lang/>
        </w:rPr>
        <w:t xml:space="preserve"> </w:t>
      </w:r>
      <w:hyperlink r:id="rId51" w:history="1">
        <w:r w:rsidRPr="00DD4CB3">
          <w:rPr>
            <w:rFonts w:ascii="Arial" w:eastAsia="Times New Roman" w:hAnsi="Arial" w:cs="Arial"/>
            <w:b/>
            <w:bCs/>
            <w:caps/>
            <w:color w:val="008061"/>
            <w:spacing w:val="18"/>
            <w:sz w:val="32"/>
            <w:szCs w:val="32"/>
            <w:u w:val="single"/>
            <w:lang/>
          </w:rPr>
          <w:t>lk 21:29-33</w:t>
        </w:r>
      </w:hyperlink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Jesus told his disciples a parable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“Consider the fig tree and all the other trees.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their buds burst open</w:t>
      </w:r>
      <w:proofErr w:type="gramStart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see for yourselves and know that summer is now near;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same way, when you see these things happening,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 that the Kingdom of God is near.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Amen, I say to you, this generation will not pass away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until all these things have taken place.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Heaven and earth will pass away, </w:t>
      </w: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my words will not pass away.”</w:t>
      </w:r>
    </w:p>
    <w:p w:rsidR="004778A9" w:rsidRPr="00DD4CB3" w:rsidRDefault="004778A9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20A85" w:rsidRPr="00DD4CB3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DD4CB3">
        <w:rPr>
          <w:rFonts w:ascii="Arial" w:eastAsia="Times New Roman" w:hAnsi="Arial" w:cs="Arial"/>
          <w:vanish/>
          <w:sz w:val="32"/>
          <w:szCs w:val="32"/>
        </w:rPr>
        <w:t>Top of Form</w:t>
      </w:r>
    </w:p>
    <w:p w:rsidR="00220A85" w:rsidRPr="00DD4CB3" w:rsidRDefault="00220A85" w:rsidP="00220A8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20A85" w:rsidRPr="00DD4CB3" w:rsidRDefault="00220A85" w:rsidP="00220A8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DD4CB3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20A85" w:rsidRPr="00220A85" w:rsidRDefault="00220A85" w:rsidP="00220A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0A85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220A85" w:rsidRPr="00220A85" w:rsidSect="0079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85"/>
    <w:rsid w:val="00220A85"/>
    <w:rsid w:val="002E2137"/>
    <w:rsid w:val="00422BB0"/>
    <w:rsid w:val="004778A9"/>
    <w:rsid w:val="00793F62"/>
    <w:rsid w:val="00AB15A1"/>
    <w:rsid w:val="00BE5260"/>
    <w:rsid w:val="00C9473B"/>
    <w:rsid w:val="00DD4CB3"/>
    <w:rsid w:val="00E3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A85"/>
    <w:rPr>
      <w:b/>
      <w:bCs/>
      <w:color w:val="008061"/>
      <w:u w:val="single"/>
    </w:rPr>
  </w:style>
  <w:style w:type="character" w:styleId="Strong">
    <w:name w:val="Strong"/>
    <w:basedOn w:val="DefaultParagraphFont"/>
    <w:uiPriority w:val="22"/>
    <w:qFormat/>
    <w:rsid w:val="00220A8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0A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0A85"/>
    <w:rPr>
      <w:rFonts w:ascii="Arial" w:eastAsia="Times New Roman" w:hAnsi="Arial" w:cs="Arial"/>
      <w:vanish/>
      <w:sz w:val="16"/>
      <w:szCs w:val="16"/>
    </w:rPr>
  </w:style>
  <w:style w:type="character" w:customStyle="1" w:styleId="asterisk1">
    <w:name w:val="asterisk1"/>
    <w:basedOn w:val="DefaultParagraphFont"/>
    <w:rsid w:val="00220A85"/>
    <w:rPr>
      <w:color w:val="99003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0A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0A85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0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18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51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2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44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1825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5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97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2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82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24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3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8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3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843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0918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91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2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37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72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1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2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0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0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029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270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6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8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68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12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9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73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90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1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85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61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8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91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5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4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7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0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543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67003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2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2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2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36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789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22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0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2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748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281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35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27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2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1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8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5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51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3471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1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69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38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5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4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6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893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86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06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6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58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81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7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8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2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3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60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3698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5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27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383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8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3304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2194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4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110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52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5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745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2205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11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7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5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61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68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5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0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7413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8834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2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8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03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80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4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4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44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2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5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0660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49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15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9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2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4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4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8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80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194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825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2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038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78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6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6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636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179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6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2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3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55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279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61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7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6149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30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3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8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bible/philippians/3:17" TargetMode="External"/><Relationship Id="rId18" Type="http://schemas.openxmlformats.org/officeDocument/2006/relationships/hyperlink" Target="http://www.usccb.org/bible/luke/17:1" TargetMode="External"/><Relationship Id="rId26" Type="http://schemas.openxmlformats.org/officeDocument/2006/relationships/hyperlink" Target="http://www.usccb.org/bible/psalms/119:1" TargetMode="External"/><Relationship Id="rId39" Type="http://schemas.openxmlformats.org/officeDocument/2006/relationships/hyperlink" Target="http://www.usccb.org/bible/luke/19: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ccb.org/bible/luke/17:7" TargetMode="External"/><Relationship Id="rId34" Type="http://schemas.openxmlformats.org/officeDocument/2006/relationships/hyperlink" Target="http://www.usccb.org/bible/revelation/5:1" TargetMode="External"/><Relationship Id="rId42" Type="http://schemas.openxmlformats.org/officeDocument/2006/relationships/hyperlink" Target="http://www.usccb.org/bible/luke/21:1" TargetMode="External"/><Relationship Id="rId47" Type="http://schemas.openxmlformats.org/officeDocument/2006/relationships/hyperlink" Target="http://www.usccb.org/bible/psalms/100:1" TargetMode="External"/><Relationship Id="rId50" Type="http://schemas.openxmlformats.org/officeDocument/2006/relationships/hyperlink" Target="http://www.usccb.org/bible/psalms/84:3" TargetMode="External"/><Relationship Id="rId7" Type="http://schemas.openxmlformats.org/officeDocument/2006/relationships/hyperlink" Target="http://www.usccb.org/bible/philippians/2:5" TargetMode="External"/><Relationship Id="rId12" Type="http://schemas.openxmlformats.org/officeDocument/2006/relationships/hyperlink" Target="http://www.usccb.org/bible/luke/15:1" TargetMode="External"/><Relationship Id="rId17" Type="http://schemas.openxmlformats.org/officeDocument/2006/relationships/hyperlink" Target="http://www.usccb.org/bible/psalms/24:1" TargetMode="External"/><Relationship Id="rId25" Type="http://schemas.openxmlformats.org/officeDocument/2006/relationships/hyperlink" Target="http://www.usccb.org/bible/2john/1:4" TargetMode="External"/><Relationship Id="rId33" Type="http://schemas.openxmlformats.org/officeDocument/2006/relationships/hyperlink" Target="http://www.usccb.org/bible/luke/19:1" TargetMode="External"/><Relationship Id="rId38" Type="http://schemas.openxmlformats.org/officeDocument/2006/relationships/hyperlink" Target="http://www.usccb.org/bible/psalms/119:14" TargetMode="External"/><Relationship Id="rId46" Type="http://schemas.openxmlformats.org/officeDocument/2006/relationships/hyperlink" Target="http://www.usccb.org/bible/revelation/18: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ccb.org/bible/titus/1:1" TargetMode="External"/><Relationship Id="rId20" Type="http://schemas.openxmlformats.org/officeDocument/2006/relationships/hyperlink" Target="http://www.usccb.org/bible/psalms/37:3" TargetMode="External"/><Relationship Id="rId29" Type="http://schemas.openxmlformats.org/officeDocument/2006/relationships/hyperlink" Target="http://www.usccb.org/bible/psalms/1:1" TargetMode="External"/><Relationship Id="rId41" Type="http://schemas.openxmlformats.org/officeDocument/2006/relationships/hyperlink" Target="http://www.usccb.org/bible/psalms/24: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ccb.org/bible/luke/14:12" TargetMode="External"/><Relationship Id="rId11" Type="http://schemas.openxmlformats.org/officeDocument/2006/relationships/hyperlink" Target="http://www.usccb.org/bible/psalms/105:2" TargetMode="External"/><Relationship Id="rId24" Type="http://schemas.openxmlformats.org/officeDocument/2006/relationships/hyperlink" Target="http://www.usccb.org/bible/luke/17:20" TargetMode="External"/><Relationship Id="rId32" Type="http://schemas.openxmlformats.org/officeDocument/2006/relationships/hyperlink" Target="http://www.usccb.org/bible/psalms/15:2" TargetMode="External"/><Relationship Id="rId37" Type="http://schemas.openxmlformats.org/officeDocument/2006/relationships/hyperlink" Target="http://www.usccb.org/bible/revelation/10:8" TargetMode="External"/><Relationship Id="rId40" Type="http://schemas.openxmlformats.org/officeDocument/2006/relationships/hyperlink" Target="http://www.usccb.org/bible/revelation/14:1" TargetMode="External"/><Relationship Id="rId45" Type="http://schemas.openxmlformats.org/officeDocument/2006/relationships/hyperlink" Target="http://www.usccb.org/bible/luke/21: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usccb.org/bible/psalms/131:1" TargetMode="External"/><Relationship Id="rId15" Type="http://schemas.openxmlformats.org/officeDocument/2006/relationships/hyperlink" Target="http://www.usccb.org/bible/luke/16:1" TargetMode="External"/><Relationship Id="rId23" Type="http://schemas.openxmlformats.org/officeDocument/2006/relationships/hyperlink" Target="http://www.usccb.org/bible/psalms/146:7" TargetMode="External"/><Relationship Id="rId28" Type="http://schemas.openxmlformats.org/officeDocument/2006/relationships/hyperlink" Target="http://www.usccb.org/bible/revelation/1:1" TargetMode="External"/><Relationship Id="rId36" Type="http://schemas.openxmlformats.org/officeDocument/2006/relationships/hyperlink" Target="http://www.usccb.org/bible/luke/19:41" TargetMode="External"/><Relationship Id="rId49" Type="http://schemas.openxmlformats.org/officeDocument/2006/relationships/hyperlink" Target="http://www.usccb.org/bible/revelation/20:1" TargetMode="External"/><Relationship Id="rId10" Type="http://schemas.openxmlformats.org/officeDocument/2006/relationships/hyperlink" Target="http://www.usccb.org/bible/philippians/3:3" TargetMode="External"/><Relationship Id="rId19" Type="http://schemas.openxmlformats.org/officeDocument/2006/relationships/hyperlink" Target="http://www.usccb.org/bible/titus/2:1" TargetMode="External"/><Relationship Id="rId31" Type="http://schemas.openxmlformats.org/officeDocument/2006/relationships/hyperlink" Target="http://www.usccb.org/bible/revelation/3:1" TargetMode="External"/><Relationship Id="rId44" Type="http://schemas.openxmlformats.org/officeDocument/2006/relationships/hyperlink" Target="http://www.usccb.org/bible/psalms/96:1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usccb.org/bible/philippians/2:1" TargetMode="External"/><Relationship Id="rId9" Type="http://schemas.openxmlformats.org/officeDocument/2006/relationships/hyperlink" Target="http://www.usccb.org/bible/luke/14:15" TargetMode="External"/><Relationship Id="rId14" Type="http://schemas.openxmlformats.org/officeDocument/2006/relationships/hyperlink" Target="http://www.usccb.org/bible/psalms/122:1" TargetMode="External"/><Relationship Id="rId22" Type="http://schemas.openxmlformats.org/officeDocument/2006/relationships/hyperlink" Target="http://www.usccb.org/bible/philemon/1:7" TargetMode="External"/><Relationship Id="rId27" Type="http://schemas.openxmlformats.org/officeDocument/2006/relationships/hyperlink" Target="http://www.usccb.org/bible/luke/17:26" TargetMode="External"/><Relationship Id="rId30" Type="http://schemas.openxmlformats.org/officeDocument/2006/relationships/hyperlink" Target="http://www.usccb.org/bible/luke/18:35" TargetMode="External"/><Relationship Id="rId35" Type="http://schemas.openxmlformats.org/officeDocument/2006/relationships/hyperlink" Target="http://www.usccb.org/bible/psalms/149:1" TargetMode="External"/><Relationship Id="rId43" Type="http://schemas.openxmlformats.org/officeDocument/2006/relationships/hyperlink" Target="http://www.usccb.org/bible/revelation/14:14" TargetMode="External"/><Relationship Id="rId48" Type="http://schemas.openxmlformats.org/officeDocument/2006/relationships/hyperlink" Target="http://www.usccb.org/bible/luke/21:20" TargetMode="External"/><Relationship Id="rId8" Type="http://schemas.openxmlformats.org/officeDocument/2006/relationships/hyperlink" Target="http://www.usccb.org/bible/psalms/22:26" TargetMode="External"/><Relationship Id="rId51" Type="http://schemas.openxmlformats.org/officeDocument/2006/relationships/hyperlink" Target="http://www.usccb.org/bible/luke/21: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Damiansville Catholic Church</dc:creator>
  <cp:keywords/>
  <dc:description/>
  <cp:lastModifiedBy>Damiansville Catholic Church</cp:lastModifiedBy>
  <cp:revision>1</cp:revision>
  <dcterms:created xsi:type="dcterms:W3CDTF">2014-09-09T14:14:00Z</dcterms:created>
  <dcterms:modified xsi:type="dcterms:W3CDTF">2014-09-09T15:26:00Z</dcterms:modified>
</cp:coreProperties>
</file>